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943.937007874016"/>
        <w:rPr>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2284575</wp:posOffset>
            </wp:positionH>
            <wp:positionV relativeFrom="paragraph">
              <wp:posOffset>114300</wp:posOffset>
            </wp:positionV>
            <wp:extent cx="1157288" cy="725342"/>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157288" cy="725342"/>
                    </a:xfrm>
                    <a:prstGeom prst="rect"/>
                    <a:ln/>
                  </pic:spPr>
                </pic:pic>
              </a:graphicData>
            </a:graphic>
          </wp:anchor>
        </w:drawing>
      </w:r>
    </w:p>
    <w:p w:rsidR="00000000" w:rsidDel="00000000" w:rsidP="00000000" w:rsidRDefault="00000000" w:rsidRPr="00000000" w14:paraId="00000002">
      <w:pPr>
        <w:widowControl w:val="0"/>
        <w:spacing w:line="240" w:lineRule="auto"/>
        <w:ind w:right="943.937007874016"/>
        <w:jc w:val="both"/>
        <w:rPr>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right="943.937007874016"/>
        <w:jc w:val="center"/>
        <w:rPr>
          <w:b w:val="1"/>
          <w:b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right="943.937007874016"/>
        <w:jc w:val="center"/>
        <w:rPr>
          <w:b w:val="1"/>
          <w:bCs w:val="1"/>
          <w:sz w:val="24"/>
          <w:szCs w:val="24"/>
        </w:rPr>
      </w:pPr>
      <w:r w:rsidDel="00000000" w:rsidR="00000000" w:rsidRPr="00000000">
        <w:rPr>
          <w:rtl w:val="0"/>
        </w:rPr>
      </w:r>
    </w:p>
    <w:p w:rsidR="00000000" w:rsidDel="00000000" w:rsidP="00000000" w:rsidRDefault="00000000" w:rsidRPr="00000000" w14:paraId="00000005">
      <w:pPr>
        <w:widowControl w:val="0"/>
        <w:spacing w:line="240" w:lineRule="auto"/>
        <w:ind w:right="943.937007874016"/>
        <w:jc w:val="center"/>
        <w:rPr>
          <w:b w:val="1"/>
          <w:bCs w:val="1"/>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right="943.937007874016"/>
        <w:jc w:val="center"/>
        <w:rPr>
          <w:b w:val="1"/>
          <w:bCs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right="943.937007874016"/>
        <w:jc w:val="center"/>
        <w:rPr>
          <w:b w:val="1"/>
          <w:bCs w:val="1"/>
          <w:sz w:val="24"/>
          <w:szCs w:val="24"/>
        </w:rPr>
      </w:pPr>
      <w:r w:rsidDel="00000000" w:rsidR="00000000" w:rsidRPr="00000000">
        <w:rPr>
          <w:b w:val="1"/>
          <w:bCs w:val="1"/>
          <w:sz w:val="24"/>
          <w:szCs w:val="24"/>
          <w:rtl w:val="0"/>
        </w:rPr>
        <w:t xml:space="preserve">Formulario de registro de reclamaciones - versión SU</w:t>
      </w:r>
    </w:p>
    <w:p w:rsidR="00000000" w:rsidDel="00000000" w:rsidP="00000000" w:rsidRDefault="00000000" w:rsidRPr="00000000" w14:paraId="00000008">
      <w:pPr>
        <w:spacing w:line="240" w:lineRule="auto"/>
        <w:jc w:val="both"/>
        <w:rPr>
          <w:b w:val="1"/>
          <w:bCs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9">
      <w:pPr>
        <w:spacing w:line="240" w:lineRule="auto"/>
        <w:jc w:val="both"/>
        <w:rPr>
          <w:b w:val="1"/>
          <w:bCs w:val="1"/>
          <w:sz w:val="24"/>
          <w:szCs w:val="24"/>
        </w:rPr>
      </w:pPr>
      <w:bookmarkStart w:colFirst="0" w:colLast="0" w:name="_w6w6n3qw4cs9" w:id="1"/>
      <w:bookmarkEnd w:id="1"/>
      <w:r w:rsidDel="00000000" w:rsidR="00000000" w:rsidRPr="00000000">
        <w:rPr>
          <w:b w:val="1"/>
          <w:bCs w:val="1"/>
          <w:sz w:val="24"/>
          <w:szCs w:val="24"/>
          <w:rtl w:val="0"/>
        </w:rPr>
        <w:t xml:space="preserve">Rellene este formulario y envíanoslo por correo electrónico (lawrs@lawrs.org.uk). Una vez que recibamos el formulario diligenciado, nos pondremos en contacto con usted para facilitarle un plazo estimado de resolución.</w:t>
      </w:r>
    </w:p>
    <w:p w:rsidR="00000000" w:rsidDel="00000000" w:rsidP="00000000" w:rsidRDefault="00000000" w:rsidRPr="00000000" w14:paraId="0000000A">
      <w:pPr>
        <w:spacing w:line="240" w:lineRule="auto"/>
        <w:rPr>
          <w:b w:val="1"/>
          <w:bCs w:val="1"/>
          <w:sz w:val="24"/>
          <w:szCs w:val="24"/>
        </w:rPr>
      </w:pPr>
      <w:r w:rsidDel="00000000" w:rsidR="00000000" w:rsidRPr="00000000">
        <w:rPr>
          <w:rtl w:val="0"/>
        </w:rPr>
      </w:r>
    </w:p>
    <w:tbl>
      <w:tblPr>
        <w:tblStyle w:val="Table1"/>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7935"/>
        <w:tblGridChange w:id="0">
          <w:tblGrid>
            <w:gridCol w:w="1395"/>
            <w:gridCol w:w="7935"/>
          </w:tblGrid>
        </w:tblGridChange>
      </w:tblGrid>
      <w:tr>
        <w:trPr>
          <w:cantSplit w:val="0"/>
          <w:tblHeader w:val="0"/>
        </w:trPr>
        <w:tc>
          <w:tcPr>
            <w:tcBorders>
              <w:bottom w:color="000000" w:space="0" w:sz="4" w:val="single"/>
              <w:right w:color="000000" w:space="0" w:sz="0" w:val="nil"/>
            </w:tcBorders>
            <w:shd w:fill="efefef" w:val="clear"/>
          </w:tcPr>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Fecha del incidente:</w:t>
            </w:r>
          </w:p>
        </w:tc>
        <w:tc>
          <w:tcPr>
            <w:tcBorders>
              <w:left w:color="000000" w:space="0" w:sz="0" w:val="nil"/>
            </w:tcBorders>
          </w:tcPr>
          <w:p w:rsidR="00000000" w:rsidDel="00000000" w:rsidP="00000000" w:rsidRDefault="00000000" w:rsidRPr="00000000" w14:paraId="0000000C">
            <w:pPr>
              <w:spacing w:line="240" w:lineRule="auto"/>
              <w:rPr>
                <w:b w:val="1"/>
                <w:bCs w:val="1"/>
                <w:sz w:val="24"/>
                <w:szCs w:val="24"/>
              </w:rPr>
            </w:pPr>
            <w:r w:rsidDel="00000000" w:rsidR="00000000" w:rsidRPr="00000000">
              <w:rPr>
                <w:rtl w:val="0"/>
              </w:rPr>
            </w:r>
          </w:p>
        </w:tc>
      </w:tr>
      <w:tr>
        <w:trPr>
          <w:cantSplit w:val="0"/>
          <w:tblHeader w:val="0"/>
        </w:trPr>
        <w:tc>
          <w:tcPr>
            <w:tcBorders>
              <w:bottom w:color="000000" w:space="0" w:sz="4" w:val="single"/>
              <w:right w:color="000000" w:space="0" w:sz="0" w:val="nil"/>
            </w:tcBorders>
            <w:shd w:fill="efefef" w:val="clear"/>
          </w:tcPr>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Hora del incidente:</w:t>
            </w:r>
          </w:p>
        </w:tc>
        <w:tc>
          <w:tcPr>
            <w:tcBorders>
              <w:left w:color="000000" w:space="0" w:sz="0" w:val="nil"/>
            </w:tcBorders>
          </w:tcPr>
          <w:p w:rsidR="00000000" w:rsidDel="00000000" w:rsidP="00000000" w:rsidRDefault="00000000" w:rsidRPr="00000000" w14:paraId="0000000E">
            <w:pPr>
              <w:spacing w:line="240" w:lineRule="auto"/>
              <w:rPr>
                <w:b w:val="1"/>
                <w:bCs w:val="1"/>
                <w:sz w:val="24"/>
                <w:szCs w:val="24"/>
              </w:rPr>
            </w:pPr>
            <w:r w:rsidDel="00000000" w:rsidR="00000000" w:rsidRPr="00000000">
              <w:rPr>
                <w:rtl w:val="0"/>
              </w:rPr>
            </w:r>
          </w:p>
        </w:tc>
      </w:tr>
      <w:tr>
        <w:trPr>
          <w:cantSplit w:val="0"/>
          <w:tblHeader w:val="0"/>
        </w:trPr>
        <w:tc>
          <w:tcPr>
            <w:tcBorders>
              <w:bottom w:color="000000" w:space="0" w:sz="4" w:val="single"/>
              <w:right w:color="000000" w:space="0" w:sz="0" w:val="nil"/>
            </w:tcBorders>
            <w:shd w:fill="efefef" w:val="clear"/>
          </w:tcPr>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Servicio:</w:t>
            </w:r>
          </w:p>
        </w:tc>
        <w:tc>
          <w:tcPr>
            <w:tcBorders>
              <w:left w:color="000000" w:space="0" w:sz="0" w:val="nil"/>
            </w:tcBorders>
          </w:tcPr>
          <w:p w:rsidR="00000000" w:rsidDel="00000000" w:rsidP="00000000" w:rsidRDefault="00000000" w:rsidRPr="00000000" w14:paraId="00000010">
            <w:pPr>
              <w:widowControl w:val="0"/>
              <w:spacing w:line="276" w:lineRule="auto"/>
              <w:rPr>
                <w:sz w:val="24"/>
                <w:szCs w:val="24"/>
              </w:rPr>
            </w:pPr>
            <w:r w:rsidDel="00000000" w:rsidR="00000000" w:rsidRPr="00000000">
              <w:rPr>
                <w:rtl w:val="0"/>
              </w:rPr>
            </w:r>
          </w:p>
          <w:tbl>
            <w:tblPr>
              <w:tblStyle w:val="Table2"/>
              <w:tblW w:w="7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
              <w:gridCol w:w="2175"/>
              <w:gridCol w:w="405"/>
              <w:gridCol w:w="2400"/>
              <w:gridCol w:w="420"/>
              <w:gridCol w:w="2267"/>
              <w:tblGridChange w:id="0">
                <w:tblGrid>
                  <w:gridCol w:w="308"/>
                  <w:gridCol w:w="2175"/>
                  <w:gridCol w:w="405"/>
                  <w:gridCol w:w="2400"/>
                  <w:gridCol w:w="420"/>
                  <w:gridCol w:w="2267"/>
                </w:tblGrid>
              </w:tblGridChange>
            </w:tblGrid>
            <w:tr>
              <w:trPr>
                <w:cantSplit w:val="0"/>
                <w:tblHeader w:val="0"/>
              </w:trPr>
              <w:tc>
                <w:tcPr/>
                <w:p w:rsidR="00000000" w:rsidDel="00000000" w:rsidP="00000000" w:rsidRDefault="00000000" w:rsidRPr="00000000" w14:paraId="00000011">
                  <w:pPr>
                    <w:spacing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012">
                  <w:pPr>
                    <w:spacing w:line="240" w:lineRule="auto"/>
                    <w:rPr>
                      <w:sz w:val="16"/>
                      <w:szCs w:val="16"/>
                    </w:rPr>
                  </w:pPr>
                  <w:r w:rsidDel="00000000" w:rsidR="00000000" w:rsidRPr="00000000">
                    <w:rPr>
                      <w:sz w:val="16"/>
                      <w:szCs w:val="16"/>
                      <w:rtl w:val="0"/>
                    </w:rPr>
                    <w:t xml:space="preserve">Beneficios</w:t>
                  </w:r>
                </w:p>
              </w:tc>
              <w:tc>
                <w:tcPr>
                  <w:vAlign w:val="center"/>
                </w:tcPr>
                <w:p w:rsidR="00000000" w:rsidDel="00000000" w:rsidP="00000000" w:rsidRDefault="00000000" w:rsidRPr="00000000" w14:paraId="00000013">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14">
                  <w:pPr>
                    <w:spacing w:line="240" w:lineRule="auto"/>
                    <w:rPr>
                      <w:sz w:val="16"/>
                      <w:szCs w:val="16"/>
                    </w:rPr>
                  </w:pPr>
                  <w:r w:rsidDel="00000000" w:rsidR="00000000" w:rsidRPr="00000000">
                    <w:rPr>
                      <w:sz w:val="16"/>
                      <w:szCs w:val="16"/>
                      <w:rtl w:val="0"/>
                    </w:rPr>
                    <w:t xml:space="preserve">Acceso a servicios de salud</w:t>
                  </w:r>
                </w:p>
              </w:tc>
              <w:tc>
                <w:tcPr>
                  <w:vAlign w:val="center"/>
                </w:tcPr>
                <w:p w:rsidR="00000000" w:rsidDel="00000000" w:rsidP="00000000" w:rsidRDefault="00000000" w:rsidRPr="00000000" w14:paraId="00000015">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16">
                  <w:pPr>
                    <w:spacing w:line="240" w:lineRule="auto"/>
                    <w:rPr>
                      <w:sz w:val="16"/>
                      <w:szCs w:val="16"/>
                    </w:rPr>
                  </w:pPr>
                  <w:r w:rsidDel="00000000" w:rsidR="00000000" w:rsidRPr="00000000">
                    <w:rPr>
                      <w:sz w:val="16"/>
                      <w:szCs w:val="16"/>
                      <w:rtl w:val="0"/>
                    </w:rPr>
                    <w:t xml:space="preserve">Inmigración</w:t>
                  </w:r>
                </w:p>
              </w:tc>
            </w:tr>
            <w:tr>
              <w:trPr>
                <w:cantSplit w:val="0"/>
                <w:tblHeader w:val="0"/>
              </w:trPr>
              <w:tc>
                <w:tcPr/>
                <w:p w:rsidR="00000000" w:rsidDel="00000000" w:rsidP="00000000" w:rsidRDefault="00000000" w:rsidRPr="00000000" w14:paraId="00000017">
                  <w:pPr>
                    <w:spacing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018">
                  <w:pPr>
                    <w:spacing w:line="240" w:lineRule="auto"/>
                    <w:rPr>
                      <w:sz w:val="16"/>
                      <w:szCs w:val="16"/>
                    </w:rPr>
                  </w:pPr>
                  <w:r w:rsidDel="00000000" w:rsidR="00000000" w:rsidRPr="00000000">
                    <w:rPr>
                      <w:sz w:val="16"/>
                      <w:szCs w:val="16"/>
                      <w:rtl w:val="0"/>
                    </w:rPr>
                    <w:t xml:space="preserve">Deudas</w:t>
                  </w:r>
                </w:p>
              </w:tc>
              <w:tc>
                <w:tcPr>
                  <w:vAlign w:val="center"/>
                </w:tcPr>
                <w:p w:rsidR="00000000" w:rsidDel="00000000" w:rsidP="00000000" w:rsidRDefault="00000000" w:rsidRPr="00000000" w14:paraId="00000019">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1A">
                  <w:pPr>
                    <w:spacing w:line="240" w:lineRule="auto"/>
                    <w:rPr>
                      <w:sz w:val="16"/>
                      <w:szCs w:val="16"/>
                    </w:rPr>
                  </w:pPr>
                  <w:r w:rsidDel="00000000" w:rsidR="00000000" w:rsidRPr="00000000">
                    <w:rPr>
                      <w:sz w:val="16"/>
                      <w:szCs w:val="16"/>
                      <w:rtl w:val="0"/>
                    </w:rPr>
                    <w:t xml:space="preserve">Violencia Doméstica</w:t>
                  </w:r>
                </w:p>
              </w:tc>
              <w:tc>
                <w:tcPr>
                  <w:vAlign w:val="center"/>
                </w:tcPr>
                <w:p w:rsidR="00000000" w:rsidDel="00000000" w:rsidP="00000000" w:rsidRDefault="00000000" w:rsidRPr="00000000" w14:paraId="0000001B">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1C">
                  <w:pPr>
                    <w:spacing w:line="240" w:lineRule="auto"/>
                    <w:rPr>
                      <w:sz w:val="16"/>
                      <w:szCs w:val="16"/>
                    </w:rPr>
                  </w:pPr>
                  <w:r w:rsidDel="00000000" w:rsidR="00000000" w:rsidRPr="00000000">
                    <w:rPr>
                      <w:sz w:val="16"/>
                      <w:szCs w:val="16"/>
                      <w:rtl w:val="0"/>
                    </w:rPr>
                    <w:t xml:space="preserve">Derecho de Familia</w:t>
                  </w:r>
                </w:p>
              </w:tc>
            </w:tr>
            <w:tr>
              <w:trPr>
                <w:cantSplit w:val="0"/>
                <w:tblHeader w:val="0"/>
              </w:trPr>
              <w:tc>
                <w:tcPr/>
                <w:p w:rsidR="00000000" w:rsidDel="00000000" w:rsidP="00000000" w:rsidRDefault="00000000" w:rsidRPr="00000000" w14:paraId="0000001D">
                  <w:pPr>
                    <w:spacing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01E">
                  <w:pPr>
                    <w:spacing w:line="240" w:lineRule="auto"/>
                    <w:rPr>
                      <w:sz w:val="16"/>
                      <w:szCs w:val="16"/>
                    </w:rPr>
                  </w:pPr>
                  <w:r w:rsidDel="00000000" w:rsidR="00000000" w:rsidRPr="00000000">
                    <w:rPr>
                      <w:sz w:val="16"/>
                      <w:szCs w:val="16"/>
                      <w:rtl w:val="0"/>
                    </w:rPr>
                    <w:t xml:space="preserve">Impuestos</w:t>
                  </w:r>
                </w:p>
              </w:tc>
              <w:tc>
                <w:tcPr>
                  <w:vAlign w:val="center"/>
                </w:tcPr>
                <w:p w:rsidR="00000000" w:rsidDel="00000000" w:rsidP="00000000" w:rsidRDefault="00000000" w:rsidRPr="00000000" w14:paraId="0000001F">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20">
                  <w:pPr>
                    <w:spacing w:line="240" w:lineRule="auto"/>
                    <w:rPr>
                      <w:sz w:val="16"/>
                      <w:szCs w:val="16"/>
                    </w:rPr>
                  </w:pPr>
                  <w:r w:rsidDel="00000000" w:rsidR="00000000" w:rsidRPr="00000000">
                    <w:rPr>
                      <w:sz w:val="16"/>
                      <w:szCs w:val="16"/>
                      <w:rtl w:val="0"/>
                    </w:rPr>
                    <w:t xml:space="preserve">Otras formas de violencia</w:t>
                  </w:r>
                </w:p>
              </w:tc>
              <w:tc>
                <w:tcPr>
                  <w:vAlign w:val="center"/>
                </w:tcPr>
                <w:p w:rsidR="00000000" w:rsidDel="00000000" w:rsidP="00000000" w:rsidRDefault="00000000" w:rsidRPr="00000000" w14:paraId="00000021">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22">
                  <w:pPr>
                    <w:spacing w:line="240" w:lineRule="auto"/>
                    <w:ind w:right="1445"/>
                    <w:rPr>
                      <w:sz w:val="16"/>
                      <w:szCs w:val="16"/>
                    </w:rPr>
                  </w:pPr>
                  <w:r w:rsidDel="00000000" w:rsidR="00000000" w:rsidRPr="00000000">
                    <w:rPr>
                      <w:sz w:val="16"/>
                      <w:szCs w:val="16"/>
                      <w:rtl w:val="0"/>
                    </w:rPr>
                    <w:t xml:space="preserve">Clases de Inglés</w:t>
                  </w:r>
                </w:p>
              </w:tc>
            </w:tr>
            <w:tr>
              <w:trPr>
                <w:cantSplit w:val="0"/>
                <w:tblHeader w:val="0"/>
              </w:trPr>
              <w:tc>
                <w:tcPr/>
                <w:p w:rsidR="00000000" w:rsidDel="00000000" w:rsidP="00000000" w:rsidRDefault="00000000" w:rsidRPr="00000000" w14:paraId="00000023">
                  <w:pPr>
                    <w:spacing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024">
                  <w:pPr>
                    <w:spacing w:line="240" w:lineRule="auto"/>
                    <w:rPr>
                      <w:sz w:val="16"/>
                      <w:szCs w:val="16"/>
                    </w:rPr>
                  </w:pPr>
                  <w:r w:rsidDel="00000000" w:rsidR="00000000" w:rsidRPr="00000000">
                    <w:rPr>
                      <w:sz w:val="16"/>
                      <w:szCs w:val="16"/>
                      <w:rtl w:val="0"/>
                    </w:rPr>
                    <w:t xml:space="preserve">Vivienda</w:t>
                  </w:r>
                </w:p>
              </w:tc>
              <w:tc>
                <w:tcPr>
                  <w:vAlign w:val="center"/>
                </w:tcPr>
                <w:p w:rsidR="00000000" w:rsidDel="00000000" w:rsidP="00000000" w:rsidRDefault="00000000" w:rsidRPr="00000000" w14:paraId="00000025">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26">
                  <w:pPr>
                    <w:spacing w:line="240" w:lineRule="auto"/>
                    <w:rPr>
                      <w:sz w:val="16"/>
                      <w:szCs w:val="16"/>
                    </w:rPr>
                  </w:pPr>
                  <w:r w:rsidDel="00000000" w:rsidR="00000000" w:rsidRPr="00000000">
                    <w:rPr>
                      <w:sz w:val="16"/>
                      <w:szCs w:val="16"/>
                      <w:rtl w:val="0"/>
                    </w:rPr>
                    <w:t xml:space="preserve">Sesión de Psicoterapia</w:t>
                  </w:r>
                </w:p>
              </w:tc>
              <w:tc>
                <w:tcPr>
                  <w:vAlign w:val="center"/>
                </w:tcPr>
                <w:p w:rsidR="00000000" w:rsidDel="00000000" w:rsidP="00000000" w:rsidRDefault="00000000" w:rsidRPr="00000000" w14:paraId="00000027">
                  <w:pPr>
                    <w:spacing w:line="240" w:lineRule="auto"/>
                    <w:rPr>
                      <w:sz w:val="16"/>
                      <w:szCs w:val="16"/>
                    </w:rPr>
                  </w:pPr>
                  <w:r w:rsidDel="00000000" w:rsidR="00000000" w:rsidRPr="00000000">
                    <w:rPr>
                      <w:rtl w:val="0"/>
                    </w:rPr>
                  </w:r>
                </w:p>
              </w:tc>
              <w:tc>
                <w:tcPr/>
                <w:p w:rsidR="00000000" w:rsidDel="00000000" w:rsidP="00000000" w:rsidRDefault="00000000" w:rsidRPr="00000000" w14:paraId="00000028">
                  <w:pPr>
                    <w:spacing w:before="120" w:line="240" w:lineRule="auto"/>
                    <w:rPr>
                      <w:sz w:val="16"/>
                      <w:szCs w:val="16"/>
                    </w:rPr>
                  </w:pPr>
                  <w:r w:rsidDel="00000000" w:rsidR="00000000" w:rsidRPr="00000000">
                    <w:rPr>
                      <w:sz w:val="16"/>
                      <w:szCs w:val="16"/>
                      <w:rtl w:val="0"/>
                    </w:rPr>
                    <w:t xml:space="preserve">Asentamiento en UE</w:t>
                  </w:r>
                </w:p>
              </w:tc>
            </w:tr>
            <w:tr>
              <w:trPr>
                <w:cantSplit w:val="0"/>
                <w:tblHeader w:val="0"/>
              </w:trPr>
              <w:tc>
                <w:tcPr/>
                <w:p w:rsidR="00000000" w:rsidDel="00000000" w:rsidP="00000000" w:rsidRDefault="00000000" w:rsidRPr="00000000" w14:paraId="00000029">
                  <w:pPr>
                    <w:spacing w:line="240" w:lineRule="auto"/>
                    <w:rPr>
                      <w:b w:val="1"/>
                      <w:bCs w:val="1"/>
                      <w:sz w:val="24"/>
                      <w:szCs w:val="24"/>
                    </w:rPr>
                  </w:pPr>
                  <w:r w:rsidDel="00000000" w:rsidR="00000000" w:rsidRPr="00000000">
                    <w:rPr>
                      <w:rtl w:val="0"/>
                    </w:rPr>
                  </w:r>
                </w:p>
              </w:tc>
              <w:tc>
                <w:tcPr>
                  <w:vAlign w:val="center"/>
                </w:tcPr>
                <w:p w:rsidR="00000000" w:rsidDel="00000000" w:rsidP="00000000" w:rsidRDefault="00000000" w:rsidRPr="00000000" w14:paraId="0000002A">
                  <w:pPr>
                    <w:spacing w:line="240" w:lineRule="auto"/>
                    <w:rPr>
                      <w:sz w:val="16"/>
                      <w:szCs w:val="16"/>
                    </w:rPr>
                  </w:pPr>
                  <w:r w:rsidDel="00000000" w:rsidR="00000000" w:rsidRPr="00000000">
                    <w:rPr>
                      <w:sz w:val="16"/>
                      <w:szCs w:val="16"/>
                      <w:rtl w:val="0"/>
                    </w:rPr>
                    <w:t xml:space="preserve">Derechos Laborales</w:t>
                  </w:r>
                </w:p>
              </w:tc>
              <w:tc>
                <w:tcPr>
                  <w:vAlign w:val="center"/>
                </w:tcPr>
                <w:p w:rsidR="00000000" w:rsidDel="00000000" w:rsidP="00000000" w:rsidRDefault="00000000" w:rsidRPr="00000000" w14:paraId="0000002B">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2C">
                  <w:pPr>
                    <w:spacing w:line="240" w:lineRule="auto"/>
                    <w:rPr>
                      <w:sz w:val="16"/>
                      <w:szCs w:val="16"/>
                    </w:rPr>
                  </w:pPr>
                  <w:r w:rsidDel="00000000" w:rsidR="00000000" w:rsidRPr="00000000">
                    <w:rPr>
                      <w:sz w:val="16"/>
                      <w:szCs w:val="16"/>
                      <w:rtl w:val="0"/>
                    </w:rPr>
                    <w:t xml:space="preserve">Acceso a Educación</w:t>
                  </w:r>
                </w:p>
              </w:tc>
              <w:tc>
                <w:tcPr>
                  <w:vAlign w:val="center"/>
                </w:tcPr>
                <w:p w:rsidR="00000000" w:rsidDel="00000000" w:rsidP="00000000" w:rsidRDefault="00000000" w:rsidRPr="00000000" w14:paraId="0000002D">
                  <w:pPr>
                    <w:spacing w:line="240" w:lineRule="auto"/>
                    <w:rPr>
                      <w:sz w:val="16"/>
                      <w:szCs w:val="16"/>
                    </w:rPr>
                  </w:pPr>
                  <w:r w:rsidDel="00000000" w:rsidR="00000000" w:rsidRPr="00000000">
                    <w:rPr>
                      <w:rtl w:val="0"/>
                    </w:rPr>
                  </w:r>
                </w:p>
              </w:tc>
              <w:tc>
                <w:tcPr/>
                <w:p w:rsidR="00000000" w:rsidDel="00000000" w:rsidP="00000000" w:rsidRDefault="00000000" w:rsidRPr="00000000" w14:paraId="0000002E">
                  <w:pPr>
                    <w:spacing w:before="120" w:line="240" w:lineRule="auto"/>
                    <w:rPr>
                      <w:sz w:val="16"/>
                      <w:szCs w:val="16"/>
                    </w:rPr>
                  </w:pPr>
                  <w:r w:rsidDel="00000000" w:rsidR="00000000" w:rsidRPr="00000000">
                    <w:rPr>
                      <w:sz w:val="16"/>
                      <w:szCs w:val="16"/>
                      <w:rtl w:val="0"/>
                    </w:rPr>
                    <w:t xml:space="preserve">Otros? Explique</w:t>
                  </w:r>
                </w:p>
              </w:tc>
            </w:tr>
          </w:tbl>
          <w:p w:rsidR="00000000" w:rsidDel="00000000" w:rsidP="00000000" w:rsidRDefault="00000000" w:rsidRPr="00000000" w14:paraId="0000002F">
            <w:pPr>
              <w:spacing w:line="240" w:lineRule="auto"/>
              <w:rPr>
                <w:b w:val="1"/>
                <w:bCs w:val="1"/>
                <w:sz w:val="24"/>
                <w:szCs w:val="24"/>
              </w:rPr>
            </w:pPr>
            <w:r w:rsidDel="00000000" w:rsidR="00000000" w:rsidRPr="00000000">
              <w:rPr>
                <w:rtl w:val="0"/>
              </w:rPr>
            </w:r>
          </w:p>
        </w:tc>
      </w:tr>
      <w:tr>
        <w:trPr>
          <w:cantSplit w:val="0"/>
          <w:tblHeader w:val="0"/>
        </w:trPr>
        <w:tc>
          <w:tcPr>
            <w:tcBorders>
              <w:right w:color="000000" w:space="0" w:sz="0" w:val="nil"/>
            </w:tcBorders>
            <w:shd w:fill="efefef" w:val="clear"/>
          </w:tcPr>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Razón de la Queja:</w:t>
            </w:r>
          </w:p>
        </w:tc>
        <w:tc>
          <w:tcPr>
            <w:tcBorders>
              <w:left w:color="000000" w:space="0" w:sz="0" w:val="nil"/>
            </w:tcBorders>
          </w:tcPr>
          <w:p w:rsidR="00000000" w:rsidDel="00000000" w:rsidP="00000000" w:rsidRDefault="00000000" w:rsidRPr="00000000" w14:paraId="00000031">
            <w:pPr>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3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3">
      <w:pPr>
        <w:spacing w:line="240" w:lineRule="auto"/>
        <w:rPr>
          <w:b w:val="1"/>
          <w:bCs w:val="1"/>
          <w:sz w:val="24"/>
          <w:szCs w:val="24"/>
        </w:rPr>
      </w:pPr>
      <w:r w:rsidDel="00000000" w:rsidR="00000000" w:rsidRPr="00000000">
        <w:rPr>
          <w:b w:val="1"/>
          <w:bCs w:val="1"/>
          <w:sz w:val="24"/>
          <w:szCs w:val="24"/>
          <w:rtl w:val="0"/>
        </w:rPr>
        <w:t xml:space="preserve">Sus Datos:</w:t>
      </w:r>
    </w:p>
    <w:p w:rsidR="00000000" w:rsidDel="00000000" w:rsidP="00000000" w:rsidRDefault="00000000" w:rsidRPr="00000000" w14:paraId="00000034">
      <w:pPr>
        <w:spacing w:line="240" w:lineRule="auto"/>
        <w:rPr>
          <w:b w:val="1"/>
          <w:bCs w:val="1"/>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0"/>
        <w:gridCol w:w="5460"/>
        <w:tblGridChange w:id="0">
          <w:tblGrid>
            <w:gridCol w:w="3900"/>
            <w:gridCol w:w="5460"/>
          </w:tblGrid>
        </w:tblGridChange>
      </w:tblGrid>
      <w:tr>
        <w:trPr>
          <w:cantSplit w:val="0"/>
          <w:tblHeader w:val="0"/>
        </w:trPr>
        <w:tc>
          <w:tcPr>
            <w:tcBorders>
              <w:right w:color="000000" w:space="0" w:sz="0" w:val="nil"/>
            </w:tcBorders>
            <w:shd w:fill="efefef" w:val="clear"/>
          </w:tcPr>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Nombre:</w:t>
            </w:r>
          </w:p>
        </w:tc>
        <w:tc>
          <w:tcPr>
            <w:tcBorders>
              <w:left w:color="000000" w:space="0" w:sz="0" w:val="nil"/>
            </w:tcBorders>
          </w:tcPr>
          <w:p w:rsidR="00000000" w:rsidDel="00000000" w:rsidP="00000000" w:rsidRDefault="00000000" w:rsidRPr="00000000" w14:paraId="00000036">
            <w:pPr>
              <w:spacing w:line="240" w:lineRule="auto"/>
              <w:rPr>
                <w:b w:val="1"/>
                <w:bCs w:val="1"/>
                <w:sz w:val="24"/>
                <w:szCs w:val="24"/>
              </w:rPr>
            </w:pPr>
            <w:r w:rsidDel="00000000" w:rsidR="00000000" w:rsidRPr="00000000">
              <w:rPr>
                <w:rtl w:val="0"/>
              </w:rPr>
            </w:r>
          </w:p>
        </w:tc>
      </w:tr>
      <w:tr>
        <w:trPr>
          <w:cantSplit w:val="0"/>
          <w:tblHeader w:val="0"/>
        </w:trPr>
        <w:tc>
          <w:tcPr>
            <w:tcBorders>
              <w:right w:color="000000" w:space="0" w:sz="0" w:val="nil"/>
            </w:tcBorders>
            <w:shd w:fill="efefef" w:val="clear"/>
          </w:tcPr>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Teléfono:</w:t>
            </w:r>
          </w:p>
        </w:tc>
        <w:tc>
          <w:tcPr>
            <w:tcBorders>
              <w:left w:color="000000" w:space="0" w:sz="0" w:val="nil"/>
            </w:tcBorders>
          </w:tcPr>
          <w:p w:rsidR="00000000" w:rsidDel="00000000" w:rsidP="00000000" w:rsidRDefault="00000000" w:rsidRPr="00000000" w14:paraId="00000038">
            <w:pPr>
              <w:spacing w:line="240" w:lineRule="auto"/>
              <w:rPr>
                <w:b w:val="1"/>
                <w:bCs w:val="1"/>
                <w:sz w:val="24"/>
                <w:szCs w:val="24"/>
              </w:rPr>
            </w:pPr>
            <w:r w:rsidDel="00000000" w:rsidR="00000000" w:rsidRPr="00000000">
              <w:rPr>
                <w:rtl w:val="0"/>
              </w:rPr>
            </w:r>
          </w:p>
        </w:tc>
      </w:tr>
      <w:tr>
        <w:trPr>
          <w:cantSplit w:val="0"/>
          <w:tblHeader w:val="0"/>
        </w:trPr>
        <w:tc>
          <w:tcPr>
            <w:tcBorders>
              <w:right w:color="000000" w:space="0" w:sz="0" w:val="nil"/>
            </w:tcBorders>
            <w:shd w:fill="efefef" w:val="clear"/>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Dirección:</w:t>
            </w:r>
          </w:p>
        </w:tc>
        <w:tc>
          <w:tcPr>
            <w:tcBorders>
              <w:left w:color="000000" w:space="0" w:sz="0" w:val="nil"/>
            </w:tcBorders>
          </w:tcPr>
          <w:p w:rsidR="00000000" w:rsidDel="00000000" w:rsidP="00000000" w:rsidRDefault="00000000" w:rsidRPr="00000000" w14:paraId="0000003A">
            <w:pPr>
              <w:spacing w:line="240" w:lineRule="auto"/>
              <w:rPr>
                <w:b w:val="1"/>
                <w:bCs w:val="1"/>
                <w:sz w:val="24"/>
                <w:szCs w:val="24"/>
              </w:rPr>
            </w:pPr>
            <w:r w:rsidDel="00000000" w:rsidR="00000000" w:rsidRPr="00000000">
              <w:rPr>
                <w:rtl w:val="0"/>
              </w:rPr>
            </w:r>
          </w:p>
        </w:tc>
      </w:tr>
      <w:tr>
        <w:trPr>
          <w:cantSplit w:val="0"/>
          <w:tblHeader w:val="0"/>
        </w:trPr>
        <w:tc>
          <w:tcPr>
            <w:tcBorders>
              <w:right w:color="000000" w:space="0" w:sz="0" w:val="nil"/>
            </w:tcBorders>
            <w:shd w:fill="efefef" w:val="clear"/>
          </w:tcPr>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Correo electrónico:</w:t>
            </w:r>
          </w:p>
        </w:tc>
        <w:tc>
          <w:tcPr>
            <w:tcBorders>
              <w:left w:color="000000" w:space="0" w:sz="0" w:val="nil"/>
            </w:tcBorders>
          </w:tcPr>
          <w:p w:rsidR="00000000" w:rsidDel="00000000" w:rsidP="00000000" w:rsidRDefault="00000000" w:rsidRPr="00000000" w14:paraId="0000003C">
            <w:pPr>
              <w:spacing w:line="240" w:lineRule="auto"/>
              <w:rPr>
                <w:b w:val="1"/>
                <w:bCs w:val="1"/>
                <w:sz w:val="24"/>
                <w:szCs w:val="24"/>
              </w:rPr>
            </w:pPr>
            <w:r w:rsidDel="00000000" w:rsidR="00000000" w:rsidRPr="00000000">
              <w:rPr>
                <w:rtl w:val="0"/>
              </w:rPr>
            </w:r>
          </w:p>
        </w:tc>
      </w:tr>
      <w:tr>
        <w:trPr>
          <w:cantSplit w:val="0"/>
          <w:tblHeader w:val="0"/>
        </w:trPr>
        <w:tc>
          <w:tcPr>
            <w:tcBorders>
              <w:right w:color="000000" w:space="0" w:sz="0" w:val="nil"/>
            </w:tcBorders>
            <w:shd w:fill="efefef" w:val="clear"/>
          </w:tcPr>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Medio preferido de comunicación:</w:t>
            </w:r>
          </w:p>
        </w:tc>
        <w:tc>
          <w:tcPr>
            <w:tcBorders>
              <w:left w:color="000000" w:space="0" w:sz="0" w:val="nil"/>
            </w:tcBorders>
          </w:tcPr>
          <w:p w:rsidR="00000000" w:rsidDel="00000000" w:rsidP="00000000" w:rsidRDefault="00000000" w:rsidRPr="00000000" w14:paraId="0000003E">
            <w:pPr>
              <w:spacing w:line="240" w:lineRule="auto"/>
              <w:rPr>
                <w:b w:val="1"/>
                <w:bCs w:val="1"/>
                <w:sz w:val="24"/>
                <w:szCs w:val="24"/>
              </w:rPr>
            </w:pPr>
            <w:r w:rsidDel="00000000" w:rsidR="00000000" w:rsidRPr="00000000">
              <w:rPr>
                <w:b w:val="1"/>
                <w:bCs w:val="1"/>
                <w:sz w:val="24"/>
                <w:szCs w:val="24"/>
                <w:rtl w:val="0"/>
              </w:rPr>
              <w:t xml:space="preserve">        Correo postal               Correo electrónico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0</wp:posOffset>
                      </wp:positionV>
                      <wp:extent cx="247650" cy="238125"/>
                      <wp:effectExtent b="0" l="0" r="0" t="0"/>
                      <wp:wrapNone/>
                      <wp:docPr id="1" name=""/>
                      <a:graphic>
                        <a:graphicData uri="http://schemas.microsoft.com/office/word/2010/wordprocessingShape">
                          <wps:wsp>
                            <wps:cNvSpPr/>
                            <wps:cNvPr id="2" name="Shape 2"/>
                            <wps:spPr>
                              <a:xfrm>
                                <a:off x="5228525" y="3667288"/>
                                <a:ext cx="234950" cy="225425"/>
                              </a:xfrm>
                              <a:prstGeom prst="bevel">
                                <a:avLst>
                                  <a:gd fmla="val 12500"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0</wp:posOffset>
                      </wp:positionV>
                      <wp:extent cx="247650" cy="2381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765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247650" cy="238125"/>
                      <wp:effectExtent b="0" l="0" r="0" t="0"/>
                      <wp:wrapNone/>
                      <wp:docPr id="2" name=""/>
                      <a:graphic>
                        <a:graphicData uri="http://schemas.microsoft.com/office/word/2010/wordprocessingShape">
                          <wps:wsp>
                            <wps:cNvSpPr/>
                            <wps:cNvPr id="3" name="Shape 3"/>
                            <wps:spPr>
                              <a:xfrm>
                                <a:off x="5260275" y="3699038"/>
                                <a:ext cx="171450" cy="161925"/>
                              </a:xfrm>
                              <a:prstGeom prst="bevel">
                                <a:avLst>
                                  <a:gd fmla="val 12500"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247650" cy="2381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7650" cy="238125"/>
                              </a:xfrm>
                              <a:prstGeom prst="rect"/>
                              <a:ln/>
                            </pic:spPr>
                          </pic:pic>
                        </a:graphicData>
                      </a:graphic>
                    </wp:anchor>
                  </w:drawing>
                </mc:Fallback>
              </mc:AlternateContent>
            </w:r>
          </w:p>
        </w:tc>
      </w:tr>
    </w:tbl>
    <w:p w:rsidR="00000000" w:rsidDel="00000000" w:rsidP="00000000" w:rsidRDefault="00000000" w:rsidRPr="00000000" w14:paraId="0000003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F">
      <w:pPr>
        <w:spacing w:line="240" w:lineRule="auto"/>
        <w:rPr>
          <w:b w:val="1"/>
          <w:bCs w:val="1"/>
          <w:sz w:val="24"/>
          <w:szCs w:val="24"/>
        </w:rPr>
      </w:pPr>
      <w:r w:rsidDel="00000000" w:rsidR="00000000" w:rsidRPr="00000000">
        <w:rPr>
          <w:b w:val="1"/>
          <w:bCs w:val="1"/>
          <w:sz w:val="24"/>
          <w:szCs w:val="24"/>
          <w:rtl w:val="0"/>
        </w:rPr>
        <w:t xml:space="preserve">Utilice el espacio siguiente para anotar las circunstancias de la reclamación.</w:t>
      </w:r>
    </w:p>
    <w:p w:rsidR="00000000" w:rsidDel="00000000" w:rsidP="00000000" w:rsidRDefault="00000000" w:rsidRPr="00000000" w14:paraId="00000050">
      <w:pPr>
        <w:spacing w:line="240" w:lineRule="auto"/>
        <w:jc w:val="both"/>
        <w:rPr>
          <w:sz w:val="24"/>
          <w:szCs w:val="24"/>
        </w:rPr>
      </w:pPr>
      <w:r w:rsidDel="00000000" w:rsidR="00000000" w:rsidRPr="00000000">
        <w:rPr>
          <w:sz w:val="24"/>
          <w:szCs w:val="24"/>
          <w:rtl w:val="0"/>
        </w:rPr>
        <w:t xml:space="preserve">Explique con el mayor detalle posible el motivo de la queja, incluido el intervalo o intervalos de fechas a los que se refiere. Utilice tantas páginas adicionales como sean necesarias.</w:t>
      </w:r>
    </w:p>
    <w:p w:rsidR="00000000" w:rsidDel="00000000" w:rsidP="00000000" w:rsidRDefault="00000000" w:rsidRPr="00000000" w14:paraId="00000051">
      <w:pPr>
        <w:spacing w:line="240" w:lineRule="auto"/>
        <w:jc w:val="both"/>
        <w:rPr>
          <w:sz w:val="24"/>
          <w:szCs w:val="24"/>
        </w:rPr>
      </w:pPr>
      <w:r w:rsidDel="00000000" w:rsidR="00000000" w:rsidRPr="00000000">
        <w:rPr>
          <w:rtl w:val="0"/>
        </w:rPr>
      </w:r>
    </w:p>
    <w:tbl>
      <w:tblPr>
        <w:tblStyle w:val="Table4"/>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5"/>
        <w:tblGridChange w:id="0">
          <w:tblGrid>
            <w:gridCol w:w="9375"/>
          </w:tblGrid>
        </w:tblGridChange>
      </w:tblGrid>
      <w:tr>
        <w:trPr>
          <w:cantSplit w:val="0"/>
          <w:trHeight w:val="3435" w:hRule="atLeast"/>
          <w:tblHeader w:val="0"/>
        </w:trPr>
        <w:tc>
          <w:tcPr/>
          <w:p w:rsidR="00000000" w:rsidDel="00000000" w:rsidP="00000000" w:rsidRDefault="00000000" w:rsidRPr="00000000" w14:paraId="00000052">
            <w:pPr>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53">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54">
      <w:pPr>
        <w:spacing w:line="240" w:lineRule="auto"/>
        <w:rPr>
          <w:b w:val="1"/>
          <w:bCs w:val="1"/>
          <w:sz w:val="24"/>
          <w:szCs w:val="24"/>
          <w:u w:val="single"/>
        </w:rPr>
      </w:pPr>
      <w:r w:rsidDel="00000000" w:rsidR="00000000" w:rsidRPr="00000000">
        <w:rPr>
          <w:b w:val="1"/>
          <w:bCs w:val="1"/>
          <w:sz w:val="24"/>
          <w:szCs w:val="24"/>
          <w:u w:val="single"/>
          <w:rtl w:val="0"/>
        </w:rPr>
        <w:t xml:space="preserve">Declaración del (la) Demandante</w:t>
      </w:r>
    </w:p>
    <w:p w:rsidR="00000000" w:rsidDel="00000000" w:rsidP="00000000" w:rsidRDefault="00000000" w:rsidRPr="00000000" w14:paraId="0000005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6">
      <w:pPr>
        <w:spacing w:line="240" w:lineRule="auto"/>
        <w:rPr>
          <w:b w:val="1"/>
          <w:bCs w:val="1"/>
          <w:sz w:val="24"/>
          <w:szCs w:val="24"/>
        </w:rPr>
      </w:pPr>
      <w:r w:rsidDel="00000000" w:rsidR="00000000" w:rsidRPr="00000000">
        <w:rPr>
          <w:b w:val="1"/>
          <w:bCs w:val="1"/>
          <w:sz w:val="24"/>
          <w:szCs w:val="24"/>
          <w:rtl w:val="0"/>
        </w:rPr>
        <w:t xml:space="preserve">Declaro que:</w:t>
      </w:r>
    </w:p>
    <w:p w:rsidR="00000000" w:rsidDel="00000000" w:rsidP="00000000" w:rsidRDefault="00000000" w:rsidRPr="00000000" w14:paraId="0000005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sz w:val="24"/>
          <w:szCs w:val="24"/>
        </w:rPr>
      </w:pPr>
      <w:r w:rsidDel="00000000" w:rsidR="00000000" w:rsidRPr="00000000">
        <w:rPr>
          <w:sz w:val="24"/>
          <w:szCs w:val="24"/>
          <w:rtl w:val="0"/>
        </w:rPr>
        <w:t xml:space="preserve">Entiendo que, aunque el objetivo de LAWRS es resolver las quejas lo antes posible, en algunos casos, puede haber circunstancias extraordinarias que retrasen la resolución de las quejas, en cuyo caso LAWRS mantendrá al (la) denunciante informado durante todo el proceso.</w:t>
      </w:r>
    </w:p>
    <w:p w:rsidR="00000000" w:rsidDel="00000000" w:rsidP="00000000" w:rsidRDefault="00000000" w:rsidRPr="00000000" w14:paraId="00000059">
      <w:pPr>
        <w:numPr>
          <w:ilvl w:val="0"/>
          <w:numId w:val="1"/>
        </w:numPr>
        <w:spacing w:line="240" w:lineRule="auto"/>
        <w:ind w:left="720" w:hanging="360"/>
        <w:jc w:val="both"/>
        <w:rPr>
          <w:sz w:val="24"/>
          <w:szCs w:val="24"/>
        </w:rPr>
      </w:pPr>
      <w:r w:rsidDel="00000000" w:rsidR="00000000" w:rsidRPr="00000000">
        <w:rPr>
          <w:sz w:val="24"/>
          <w:szCs w:val="24"/>
          <w:rtl w:val="0"/>
        </w:rPr>
        <w:t xml:space="preserve">A mi leal saber y entender, todo lo que le he dicho es correcto.</w:t>
      </w:r>
    </w:p>
    <w:p w:rsidR="00000000" w:rsidDel="00000000" w:rsidP="00000000" w:rsidRDefault="00000000" w:rsidRPr="00000000" w14:paraId="0000005A">
      <w:pPr>
        <w:numPr>
          <w:ilvl w:val="0"/>
          <w:numId w:val="1"/>
        </w:numPr>
        <w:spacing w:line="240" w:lineRule="auto"/>
        <w:ind w:left="720" w:hanging="360"/>
        <w:jc w:val="both"/>
        <w:rPr>
          <w:sz w:val="24"/>
          <w:szCs w:val="24"/>
        </w:rPr>
      </w:pPr>
      <w:r w:rsidDel="00000000" w:rsidR="00000000" w:rsidRPr="00000000">
        <w:rPr>
          <w:sz w:val="24"/>
          <w:szCs w:val="24"/>
          <w:rtl w:val="0"/>
        </w:rPr>
        <w:t xml:space="preserve">Entiendo que, para ayudar a resolver mi queja, LAWRS necesitará utilizar y conservar información personal sobre mí - por ejemplo, cómo ponerse en contacto conmigo y detalles sobre mi queja y, a veces, información personal sensible. </w:t>
      </w:r>
    </w:p>
    <w:p w:rsidR="00000000" w:rsidDel="00000000" w:rsidP="00000000" w:rsidRDefault="00000000" w:rsidRPr="00000000" w14:paraId="0000005B">
      <w:pPr>
        <w:numPr>
          <w:ilvl w:val="0"/>
          <w:numId w:val="1"/>
        </w:numPr>
        <w:spacing w:line="240" w:lineRule="auto"/>
        <w:ind w:left="720" w:hanging="360"/>
        <w:jc w:val="both"/>
        <w:rPr>
          <w:sz w:val="24"/>
          <w:szCs w:val="24"/>
        </w:rPr>
      </w:pPr>
      <w:r w:rsidDel="00000000" w:rsidR="00000000" w:rsidRPr="00000000">
        <w:rPr>
          <w:sz w:val="24"/>
          <w:szCs w:val="24"/>
          <w:rtl w:val="0"/>
        </w:rPr>
        <w:t xml:space="preserve">Entiendo que esto podría incluir la recopilación de información sobre mí del servicio del que me he quejado.</w:t>
      </w:r>
    </w:p>
    <w:p w:rsidR="00000000" w:rsidDel="00000000" w:rsidP="00000000" w:rsidRDefault="00000000" w:rsidRPr="00000000" w14:paraId="0000005C">
      <w:pPr>
        <w:numPr>
          <w:ilvl w:val="0"/>
          <w:numId w:val="1"/>
        </w:numPr>
        <w:spacing w:line="240" w:lineRule="auto"/>
        <w:ind w:left="720" w:hanging="360"/>
        <w:jc w:val="both"/>
        <w:rPr>
          <w:sz w:val="24"/>
          <w:szCs w:val="24"/>
        </w:rPr>
      </w:pPr>
      <w:r w:rsidDel="00000000" w:rsidR="00000000" w:rsidRPr="00000000">
        <w:rPr>
          <w:sz w:val="24"/>
          <w:szCs w:val="24"/>
          <w:rtl w:val="0"/>
        </w:rPr>
        <w:t xml:space="preserve">Entiendo que, salvo en circunstancias excepcionales, se hará todo lo posible para garantizar que tanto yo como LAWRS mantengamos la confidencialidad. Sin embargo, las circunstancias que dan lugar a la queja pueden ser tales que no sea posible mantener la confidencialidad (juzgándose cada queja por sus propios méritos). En tal caso, se me explicará la situación.</w:t>
      </w:r>
    </w:p>
    <w:p w:rsidR="00000000" w:rsidDel="00000000" w:rsidP="00000000" w:rsidRDefault="00000000" w:rsidRPr="00000000" w14:paraId="0000005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5E">
      <w:pPr>
        <w:spacing w:line="240" w:lineRule="auto"/>
        <w:rPr>
          <w:b w:val="1"/>
          <w:bCs w:val="1"/>
          <w:sz w:val="24"/>
          <w:szCs w:val="24"/>
        </w:rPr>
      </w:pPr>
      <w:r w:rsidDel="00000000" w:rsidR="00000000" w:rsidRPr="00000000">
        <w:rPr>
          <w:b w:val="1"/>
          <w:bCs w:val="1"/>
          <w:sz w:val="24"/>
          <w:szCs w:val="24"/>
          <w:rtl w:val="0"/>
        </w:rPr>
        <w:t xml:space="preserve">Firma:</w:t>
      </w:r>
    </w:p>
    <w:p w:rsidR="00000000" w:rsidDel="00000000" w:rsidP="00000000" w:rsidRDefault="00000000" w:rsidRPr="00000000" w14:paraId="0000005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0">
      <w:pPr>
        <w:spacing w:line="240" w:lineRule="auto"/>
        <w:rPr>
          <w:b w:val="1"/>
          <w:bCs w:val="1"/>
          <w:sz w:val="24"/>
          <w:szCs w:val="24"/>
        </w:rPr>
      </w:pPr>
      <w:r w:rsidDel="00000000" w:rsidR="00000000" w:rsidRPr="00000000">
        <w:rPr>
          <w:b w:val="1"/>
          <w:bCs w:val="1"/>
          <w:sz w:val="24"/>
          <w:szCs w:val="24"/>
          <w:rtl w:val="0"/>
        </w:rPr>
        <w:t xml:space="preserve">Nombre:</w:t>
      </w:r>
    </w:p>
    <w:p w:rsidR="00000000" w:rsidDel="00000000" w:rsidP="00000000" w:rsidRDefault="00000000" w:rsidRPr="00000000" w14:paraId="0000006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spacing w:line="240" w:lineRule="auto"/>
        <w:rPr>
          <w:b w:val="1"/>
          <w:bCs w:val="1"/>
          <w:sz w:val="24"/>
          <w:szCs w:val="24"/>
        </w:rPr>
      </w:pPr>
      <w:r w:rsidDel="00000000" w:rsidR="00000000" w:rsidRPr="00000000">
        <w:rPr>
          <w:b w:val="1"/>
          <w:bCs w:val="1"/>
          <w:sz w:val="24"/>
          <w:szCs w:val="24"/>
          <w:rtl w:val="0"/>
        </w:rPr>
        <w:t xml:space="preserve">Fecha:</w:t>
      </w:r>
    </w:p>
    <w:p w:rsidR="00000000" w:rsidDel="00000000" w:rsidP="00000000" w:rsidRDefault="00000000" w:rsidRPr="00000000" w14:paraId="00000063">
      <w:pPr>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